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F9B5" w14:textId="1267FD2E" w:rsidR="00457D7B" w:rsidRDefault="00461CD1">
      <w:r>
        <w:rPr>
          <w:rFonts w:hint="eastAsia"/>
        </w:rPr>
        <w:t>令和</w:t>
      </w:r>
      <w:r w:rsidR="00F1384B">
        <w:rPr>
          <w:rFonts w:hint="eastAsia"/>
        </w:rPr>
        <w:t>4</w:t>
      </w:r>
      <w:r>
        <w:rPr>
          <w:rFonts w:hint="eastAsia"/>
        </w:rPr>
        <w:t>年度自己評価結果</w:t>
      </w:r>
    </w:p>
    <w:p w14:paraId="5A1A85BF" w14:textId="77777777" w:rsidR="00461CD1" w:rsidRDefault="00461CD1"/>
    <w:p w14:paraId="4689C6EE" w14:textId="77777777" w:rsidR="00461CD1" w:rsidRDefault="00461CD1" w:rsidP="00461CD1">
      <w:pPr>
        <w:pStyle w:val="a3"/>
        <w:numPr>
          <w:ilvl w:val="0"/>
          <w:numId w:val="1"/>
        </w:numPr>
        <w:ind w:leftChars="0"/>
      </w:pPr>
      <w:r>
        <w:rPr>
          <w:rFonts w:hint="eastAsia"/>
        </w:rPr>
        <w:t>幼稚園の教育目標</w:t>
      </w:r>
    </w:p>
    <w:p w14:paraId="2EA16A6F" w14:textId="77777777" w:rsidR="00461CD1" w:rsidRDefault="00461CD1" w:rsidP="00461CD1">
      <w:pPr>
        <w:pStyle w:val="a3"/>
        <w:ind w:leftChars="0" w:left="360"/>
      </w:pPr>
      <w:r>
        <w:rPr>
          <w:rFonts w:hint="eastAsia"/>
        </w:rPr>
        <w:t>・情操を豊かにし、優しい心を育てます。</w:t>
      </w:r>
    </w:p>
    <w:p w14:paraId="017CF33A" w14:textId="77777777" w:rsidR="00461CD1" w:rsidRDefault="00461CD1" w:rsidP="00461CD1">
      <w:pPr>
        <w:pStyle w:val="a3"/>
        <w:ind w:leftChars="0" w:left="360"/>
      </w:pPr>
      <w:r>
        <w:rPr>
          <w:rFonts w:hint="eastAsia"/>
        </w:rPr>
        <w:t>・健康で元気な、心の安定した子どもらしい子どもに育てます。</w:t>
      </w:r>
    </w:p>
    <w:p w14:paraId="318BB5D0" w14:textId="77777777" w:rsidR="00461CD1" w:rsidRDefault="00461CD1" w:rsidP="00461CD1">
      <w:pPr>
        <w:pStyle w:val="a3"/>
        <w:ind w:leftChars="0" w:left="360"/>
      </w:pPr>
      <w:r>
        <w:rPr>
          <w:rFonts w:hint="eastAsia"/>
        </w:rPr>
        <w:t>・友達との集団生活に素直に入ってゆける基礎をつくります。</w:t>
      </w:r>
    </w:p>
    <w:p w14:paraId="57CAB9D0" w14:textId="77777777" w:rsidR="00461CD1" w:rsidRDefault="00461CD1" w:rsidP="00461CD1">
      <w:pPr>
        <w:pStyle w:val="a3"/>
        <w:ind w:leftChars="0" w:left="360"/>
      </w:pPr>
      <w:r>
        <w:rPr>
          <w:rFonts w:hint="eastAsia"/>
        </w:rPr>
        <w:t>・自分で考え、判断し、行動することが出来るようにします。</w:t>
      </w:r>
    </w:p>
    <w:p w14:paraId="17475052" w14:textId="77777777" w:rsidR="00461CD1" w:rsidRDefault="00461CD1" w:rsidP="00461CD1">
      <w:pPr>
        <w:pStyle w:val="a3"/>
        <w:ind w:leftChars="0" w:left="360"/>
      </w:pPr>
      <w:r>
        <w:rPr>
          <w:rFonts w:hint="eastAsia"/>
        </w:rPr>
        <w:t>・正しいことばを使い、ありがとうの言える子どもに育てます。</w:t>
      </w:r>
    </w:p>
    <w:p w14:paraId="25E11D3A" w14:textId="77777777" w:rsidR="00461CD1" w:rsidRDefault="00461CD1" w:rsidP="00461CD1"/>
    <w:p w14:paraId="482AFFD4" w14:textId="77777777" w:rsidR="00461CD1" w:rsidRDefault="00461CD1" w:rsidP="00461CD1">
      <w:pPr>
        <w:pStyle w:val="a3"/>
        <w:numPr>
          <w:ilvl w:val="0"/>
          <w:numId w:val="1"/>
        </w:numPr>
        <w:ind w:leftChars="0"/>
      </w:pPr>
      <w:r>
        <w:rPr>
          <w:rFonts w:hint="eastAsia"/>
        </w:rPr>
        <w:t>重点的に取り組む目標や計画</w:t>
      </w:r>
    </w:p>
    <w:p w14:paraId="34A545FA" w14:textId="586A5BAD" w:rsidR="00461CD1" w:rsidRDefault="00461CD1" w:rsidP="00461CD1">
      <w:r>
        <w:rPr>
          <w:rFonts w:hint="eastAsia"/>
        </w:rPr>
        <w:t xml:space="preserve">　　・安心感を持って園生活を送り、様々な経験を通して、お友達とのつながりを感じなが　　　　</w:t>
      </w:r>
    </w:p>
    <w:p w14:paraId="437A591E" w14:textId="7D40A161" w:rsidR="00461CD1" w:rsidRDefault="00461CD1" w:rsidP="00F1384B">
      <w:pPr>
        <w:ind w:left="630" w:hangingChars="300" w:hanging="630"/>
      </w:pPr>
      <w:r>
        <w:rPr>
          <w:rFonts w:hint="eastAsia"/>
        </w:rPr>
        <w:t xml:space="preserve">　　　ら達成感や充実感を味わう。また、</w:t>
      </w:r>
      <w:r w:rsidR="00F1384B">
        <w:rPr>
          <w:rFonts w:hint="eastAsia"/>
        </w:rPr>
        <w:t>自主性を大切にしながら</w:t>
      </w:r>
      <w:r>
        <w:rPr>
          <w:rFonts w:hint="eastAsia"/>
        </w:rPr>
        <w:t>やり遂げることを通して自信を持つ。</w:t>
      </w:r>
    </w:p>
    <w:p w14:paraId="47B9B0CF" w14:textId="77777777" w:rsidR="00461CD1" w:rsidRDefault="00461CD1" w:rsidP="00461CD1">
      <w:r>
        <w:rPr>
          <w:rFonts w:hint="eastAsia"/>
        </w:rPr>
        <w:t xml:space="preserve">　　・他者を思いやる心、良好な人間関係への基盤を作る。</w:t>
      </w:r>
    </w:p>
    <w:p w14:paraId="39C0D808" w14:textId="77777777" w:rsidR="00461CD1" w:rsidRDefault="00461CD1" w:rsidP="00461CD1"/>
    <w:p w14:paraId="362C74C9" w14:textId="77777777" w:rsidR="00461CD1" w:rsidRDefault="00461CD1" w:rsidP="00461CD1">
      <w:pPr>
        <w:pStyle w:val="a3"/>
        <w:numPr>
          <w:ilvl w:val="0"/>
          <w:numId w:val="1"/>
        </w:numPr>
        <w:ind w:leftChars="0"/>
      </w:pPr>
      <w:r>
        <w:rPr>
          <w:rFonts w:hint="eastAsia"/>
        </w:rPr>
        <w:t>評価項目の達成及び取り組み状況</w:t>
      </w:r>
    </w:p>
    <w:tbl>
      <w:tblPr>
        <w:tblStyle w:val="a4"/>
        <w:tblW w:w="0" w:type="auto"/>
        <w:tblInd w:w="360" w:type="dxa"/>
        <w:tblLook w:val="04A0" w:firstRow="1" w:lastRow="0" w:firstColumn="1" w:lastColumn="0" w:noHBand="0" w:noVBand="1"/>
      </w:tblPr>
      <w:tblGrid>
        <w:gridCol w:w="2896"/>
        <w:gridCol w:w="5238"/>
      </w:tblGrid>
      <w:tr w:rsidR="00E20A6F" w14:paraId="4BAF5024" w14:textId="77777777" w:rsidTr="00E20A6F">
        <w:tc>
          <w:tcPr>
            <w:tcW w:w="2896" w:type="dxa"/>
          </w:tcPr>
          <w:p w14:paraId="6289209A" w14:textId="77777777" w:rsidR="00E20A6F" w:rsidRDefault="00E20A6F" w:rsidP="00E20A6F">
            <w:pPr>
              <w:pStyle w:val="a3"/>
              <w:ind w:leftChars="0" w:left="0"/>
              <w:jc w:val="center"/>
            </w:pPr>
            <w:r>
              <w:rPr>
                <w:rFonts w:hint="eastAsia"/>
              </w:rPr>
              <w:t>評価項目</w:t>
            </w:r>
          </w:p>
        </w:tc>
        <w:tc>
          <w:tcPr>
            <w:tcW w:w="5238" w:type="dxa"/>
          </w:tcPr>
          <w:p w14:paraId="41B4AF21" w14:textId="77777777" w:rsidR="00E20A6F" w:rsidRDefault="00E20A6F" w:rsidP="00E20A6F">
            <w:pPr>
              <w:pStyle w:val="a3"/>
              <w:ind w:leftChars="0" w:left="0"/>
              <w:jc w:val="center"/>
            </w:pPr>
            <w:r>
              <w:rPr>
                <w:rFonts w:hint="eastAsia"/>
              </w:rPr>
              <w:t>取り組み状況</w:t>
            </w:r>
          </w:p>
        </w:tc>
      </w:tr>
      <w:tr w:rsidR="001C3AD0" w14:paraId="352446BD" w14:textId="77777777" w:rsidTr="00E20A6F">
        <w:trPr>
          <w:trHeight w:val="1541"/>
        </w:trPr>
        <w:tc>
          <w:tcPr>
            <w:tcW w:w="2896" w:type="dxa"/>
          </w:tcPr>
          <w:p w14:paraId="1FA2560A" w14:textId="77777777" w:rsidR="001C3AD0" w:rsidRDefault="001C3AD0" w:rsidP="001C3AD0">
            <w:pPr>
              <w:pStyle w:val="a3"/>
              <w:ind w:leftChars="0" w:left="0"/>
              <w:jc w:val="right"/>
            </w:pPr>
          </w:p>
          <w:p w14:paraId="31CB72C2" w14:textId="77777777" w:rsidR="001C3AD0" w:rsidRDefault="001C3AD0" w:rsidP="001C3AD0">
            <w:pPr>
              <w:pStyle w:val="a3"/>
              <w:ind w:leftChars="0" w:left="0"/>
              <w:jc w:val="right"/>
            </w:pPr>
          </w:p>
          <w:p w14:paraId="64FE4DFF" w14:textId="77777777" w:rsidR="00433CC5" w:rsidRDefault="00433CC5" w:rsidP="00433CC5">
            <w:pPr>
              <w:pStyle w:val="a3"/>
              <w:ind w:leftChars="0" w:left="0" w:right="420"/>
              <w:jc w:val="right"/>
            </w:pPr>
          </w:p>
          <w:p w14:paraId="0B032175" w14:textId="77777777" w:rsidR="00433CC5" w:rsidRDefault="00433CC5" w:rsidP="00433CC5">
            <w:pPr>
              <w:pStyle w:val="a3"/>
              <w:ind w:leftChars="0" w:left="0" w:right="420"/>
              <w:jc w:val="right"/>
            </w:pPr>
          </w:p>
          <w:p w14:paraId="1227359C" w14:textId="77777777" w:rsidR="001C3AD0" w:rsidRDefault="001C3AD0" w:rsidP="00433CC5">
            <w:pPr>
              <w:pStyle w:val="a3"/>
              <w:ind w:leftChars="0" w:left="0" w:right="630"/>
              <w:jc w:val="right"/>
            </w:pPr>
            <w:r>
              <w:rPr>
                <w:rFonts w:hint="eastAsia"/>
              </w:rPr>
              <w:t>（</w:t>
            </w:r>
            <w:r>
              <w:rPr>
                <w:rFonts w:hint="eastAsia"/>
              </w:rPr>
              <w:t>1</w:t>
            </w:r>
            <w:r>
              <w:rPr>
                <w:rFonts w:hint="eastAsia"/>
              </w:rPr>
              <w:t>）保育の計画性</w:t>
            </w:r>
          </w:p>
        </w:tc>
        <w:tc>
          <w:tcPr>
            <w:tcW w:w="5238" w:type="dxa"/>
          </w:tcPr>
          <w:p w14:paraId="05406CAE" w14:textId="23EF7AE7" w:rsidR="001C3AD0" w:rsidRDefault="001C3AD0" w:rsidP="00461CD1">
            <w:pPr>
              <w:pStyle w:val="a3"/>
              <w:ind w:leftChars="0" w:left="0"/>
              <w:rPr>
                <w:sz w:val="18"/>
                <w:szCs w:val="18"/>
              </w:rPr>
            </w:pPr>
            <w:r w:rsidRPr="001C3AD0">
              <w:rPr>
                <w:rFonts w:hint="eastAsia"/>
                <w:sz w:val="18"/>
                <w:szCs w:val="18"/>
              </w:rPr>
              <w:t>・</w:t>
            </w:r>
            <w:r w:rsidR="00F1384B">
              <w:rPr>
                <w:rFonts w:hint="eastAsia"/>
                <w:sz w:val="18"/>
                <w:szCs w:val="18"/>
              </w:rPr>
              <w:t>新型コロナの状況に対応しながら、お友だち同士の関わりや活動を判断し少しでも楽しい日々が過ごせるよう職員間で相談し合い保育に努めることが出来た。</w:t>
            </w:r>
          </w:p>
          <w:p w14:paraId="1395FBDF" w14:textId="4DC64F06" w:rsidR="001C3AD0" w:rsidRDefault="001C3AD0" w:rsidP="00461CD1">
            <w:pPr>
              <w:pStyle w:val="a3"/>
              <w:ind w:leftChars="0" w:left="0"/>
              <w:rPr>
                <w:sz w:val="18"/>
                <w:szCs w:val="18"/>
              </w:rPr>
            </w:pPr>
            <w:r>
              <w:rPr>
                <w:rFonts w:hint="eastAsia"/>
                <w:sz w:val="18"/>
                <w:szCs w:val="18"/>
              </w:rPr>
              <w:t>・</w:t>
            </w:r>
            <w:r w:rsidR="00F04471">
              <w:rPr>
                <w:rFonts w:hint="eastAsia"/>
                <w:sz w:val="18"/>
                <w:szCs w:val="18"/>
              </w:rPr>
              <w:t>園内研修を行う中で自分の保育を振り返り、職員同士で話し合うことで保育</w:t>
            </w:r>
            <w:r w:rsidR="001D690F">
              <w:rPr>
                <w:rFonts w:hint="eastAsia"/>
                <w:sz w:val="18"/>
                <w:szCs w:val="18"/>
              </w:rPr>
              <w:t>への学びが増え日々の保育に活かせている。</w:t>
            </w:r>
          </w:p>
          <w:p w14:paraId="46165679" w14:textId="64D2F72C" w:rsidR="001D690F" w:rsidRDefault="001C3AD0" w:rsidP="00461CD1">
            <w:pPr>
              <w:pStyle w:val="a3"/>
              <w:ind w:leftChars="0" w:left="0"/>
              <w:rPr>
                <w:sz w:val="18"/>
                <w:szCs w:val="18"/>
              </w:rPr>
            </w:pPr>
            <w:r>
              <w:rPr>
                <w:rFonts w:hint="eastAsia"/>
                <w:sz w:val="18"/>
                <w:szCs w:val="18"/>
              </w:rPr>
              <w:t>・</w:t>
            </w:r>
            <w:r w:rsidR="0053774D">
              <w:rPr>
                <w:rFonts w:hint="eastAsia"/>
                <w:sz w:val="18"/>
                <w:szCs w:val="18"/>
              </w:rPr>
              <w:t>子ども達個々の発達をきちんと把握し、子どもの目線になって環境などを再確認するように心掛けていく。</w:t>
            </w:r>
          </w:p>
          <w:p w14:paraId="34E0F503" w14:textId="4A3AE484" w:rsidR="00433CC5" w:rsidRPr="00433CC5" w:rsidRDefault="00433CC5" w:rsidP="00461CD1">
            <w:pPr>
              <w:pStyle w:val="a3"/>
              <w:ind w:leftChars="0" w:left="0"/>
              <w:rPr>
                <w:sz w:val="18"/>
                <w:szCs w:val="18"/>
              </w:rPr>
            </w:pPr>
            <w:r>
              <w:rPr>
                <w:rFonts w:hint="eastAsia"/>
                <w:sz w:val="18"/>
                <w:szCs w:val="18"/>
              </w:rPr>
              <w:t>・子ども達が自分たちの力で、より主体的に活動できるよう環境を整えていく。</w:t>
            </w:r>
            <w:r w:rsidR="0053774D">
              <w:rPr>
                <w:rFonts w:hint="eastAsia"/>
                <w:sz w:val="18"/>
                <w:szCs w:val="18"/>
              </w:rPr>
              <w:t>体や心全部で色々な事を感じ取れるよう季節や自然なども大切にする。</w:t>
            </w:r>
          </w:p>
        </w:tc>
      </w:tr>
      <w:tr w:rsidR="001C3AD0" w14:paraId="428B4A62" w14:textId="77777777" w:rsidTr="00E20A6F">
        <w:tc>
          <w:tcPr>
            <w:tcW w:w="2896" w:type="dxa"/>
          </w:tcPr>
          <w:p w14:paraId="4BBA818C" w14:textId="77777777" w:rsidR="00E20A6F" w:rsidRDefault="00E20A6F" w:rsidP="00461CD1">
            <w:pPr>
              <w:pStyle w:val="a3"/>
              <w:ind w:leftChars="0" w:left="0"/>
            </w:pPr>
          </w:p>
          <w:p w14:paraId="4D08BD3D" w14:textId="77777777" w:rsidR="00E20A6F" w:rsidRDefault="00E20A6F" w:rsidP="00461CD1">
            <w:pPr>
              <w:pStyle w:val="a3"/>
              <w:ind w:leftChars="0" w:left="0"/>
            </w:pPr>
          </w:p>
          <w:p w14:paraId="4D22C11B" w14:textId="77777777" w:rsidR="006C5941" w:rsidRDefault="006C5941" w:rsidP="00461CD1">
            <w:pPr>
              <w:pStyle w:val="a3"/>
              <w:ind w:leftChars="0" w:left="0"/>
            </w:pPr>
          </w:p>
          <w:p w14:paraId="63509DC8" w14:textId="68457EEA" w:rsidR="001C3AD0" w:rsidRDefault="00433CC5" w:rsidP="00461CD1">
            <w:pPr>
              <w:pStyle w:val="a3"/>
              <w:ind w:leftChars="0" w:left="0"/>
            </w:pPr>
            <w:r>
              <w:rPr>
                <w:rFonts w:hint="eastAsia"/>
              </w:rPr>
              <w:t>（</w:t>
            </w:r>
            <w:r>
              <w:rPr>
                <w:rFonts w:hint="eastAsia"/>
              </w:rPr>
              <w:t>2</w:t>
            </w:r>
            <w:r>
              <w:rPr>
                <w:rFonts w:hint="eastAsia"/>
              </w:rPr>
              <w:t>）</w:t>
            </w:r>
            <w:r w:rsidRPr="00433CC5">
              <w:rPr>
                <w:rFonts w:hint="eastAsia"/>
                <w:sz w:val="16"/>
                <w:szCs w:val="16"/>
              </w:rPr>
              <w:t>保育の在り方・幼児への対応</w:t>
            </w:r>
          </w:p>
        </w:tc>
        <w:tc>
          <w:tcPr>
            <w:tcW w:w="5238" w:type="dxa"/>
          </w:tcPr>
          <w:p w14:paraId="2080824A" w14:textId="04B2AEA6" w:rsidR="00781FEA" w:rsidRDefault="00781FEA" w:rsidP="00461CD1">
            <w:pPr>
              <w:pStyle w:val="a3"/>
              <w:ind w:leftChars="0" w:left="0"/>
              <w:rPr>
                <w:sz w:val="18"/>
                <w:szCs w:val="18"/>
              </w:rPr>
            </w:pPr>
            <w:r>
              <w:rPr>
                <w:rFonts w:hint="eastAsia"/>
                <w:sz w:val="18"/>
                <w:szCs w:val="18"/>
              </w:rPr>
              <w:t>・</w:t>
            </w:r>
            <w:r w:rsidR="000F19D8">
              <w:rPr>
                <w:rFonts w:hint="eastAsia"/>
                <w:sz w:val="18"/>
                <w:szCs w:val="18"/>
              </w:rPr>
              <w:t>自分のクラスの子だけでなく、園全ての子ども達との関わりを大切にしている。少人数性ということもあり、全職員で全園児を共通理解・対応できるように心掛けている。</w:t>
            </w:r>
          </w:p>
          <w:p w14:paraId="6B28EBFA" w14:textId="26080F1C" w:rsidR="00E20A6F" w:rsidRDefault="00433CC5" w:rsidP="00461CD1">
            <w:pPr>
              <w:pStyle w:val="a3"/>
              <w:ind w:leftChars="0" w:left="0"/>
              <w:rPr>
                <w:sz w:val="18"/>
                <w:szCs w:val="18"/>
              </w:rPr>
            </w:pPr>
            <w:r>
              <w:rPr>
                <w:rFonts w:hint="eastAsia"/>
                <w:sz w:val="18"/>
                <w:szCs w:val="18"/>
              </w:rPr>
              <w:t>・</w:t>
            </w:r>
            <w:r w:rsidR="006C5941">
              <w:rPr>
                <w:rFonts w:hint="eastAsia"/>
                <w:sz w:val="18"/>
                <w:szCs w:val="18"/>
              </w:rPr>
              <w:t>行動を急かせる言葉掛けをしてしまうことに対して、集団を意識しながらも一人ひとりを理解し、保育者の方で余裕のある時間作りをしたり、子どもが自ら見通しを持って意欲的に行動できるように工夫していく。</w:t>
            </w:r>
          </w:p>
          <w:p w14:paraId="1E385B46" w14:textId="174E202C" w:rsidR="00781FEA" w:rsidRDefault="00781FEA" w:rsidP="00461CD1">
            <w:pPr>
              <w:pStyle w:val="a3"/>
              <w:ind w:leftChars="0" w:left="0"/>
              <w:rPr>
                <w:sz w:val="18"/>
                <w:szCs w:val="18"/>
              </w:rPr>
            </w:pPr>
          </w:p>
          <w:p w14:paraId="2B34FD72" w14:textId="77777777" w:rsidR="00707E09" w:rsidRDefault="00707E09" w:rsidP="00461CD1">
            <w:pPr>
              <w:pStyle w:val="a3"/>
              <w:ind w:leftChars="0" w:left="0"/>
              <w:rPr>
                <w:sz w:val="18"/>
                <w:szCs w:val="18"/>
              </w:rPr>
            </w:pPr>
          </w:p>
          <w:p w14:paraId="59162B63" w14:textId="708CF892" w:rsidR="00781FEA" w:rsidRPr="006C5941" w:rsidRDefault="00781FEA" w:rsidP="00461CD1">
            <w:pPr>
              <w:pStyle w:val="a3"/>
              <w:ind w:leftChars="0" w:left="0"/>
              <w:rPr>
                <w:sz w:val="18"/>
                <w:szCs w:val="18"/>
              </w:rPr>
            </w:pPr>
          </w:p>
        </w:tc>
      </w:tr>
      <w:tr w:rsidR="001C3AD0" w14:paraId="0A78A3DA" w14:textId="77777777" w:rsidTr="00E20A6F">
        <w:tc>
          <w:tcPr>
            <w:tcW w:w="2896" w:type="dxa"/>
          </w:tcPr>
          <w:p w14:paraId="5A7B0F0B" w14:textId="77777777" w:rsidR="00C64772" w:rsidRDefault="00C64772" w:rsidP="00461CD1">
            <w:pPr>
              <w:pStyle w:val="a3"/>
              <w:ind w:leftChars="0" w:left="0"/>
            </w:pPr>
          </w:p>
          <w:p w14:paraId="74B16E23" w14:textId="3DFCF409" w:rsidR="001C3AD0" w:rsidRDefault="00E20A6F" w:rsidP="00461CD1">
            <w:pPr>
              <w:pStyle w:val="a3"/>
              <w:ind w:leftChars="0" w:left="0"/>
            </w:pPr>
            <w:r>
              <w:rPr>
                <w:rFonts w:hint="eastAsia"/>
              </w:rPr>
              <w:t>（</w:t>
            </w:r>
            <w:r>
              <w:rPr>
                <w:rFonts w:hint="eastAsia"/>
              </w:rPr>
              <w:t>3</w:t>
            </w:r>
            <w:r>
              <w:rPr>
                <w:rFonts w:hint="eastAsia"/>
              </w:rPr>
              <w:t>）</w:t>
            </w:r>
            <w:r w:rsidRPr="00E20A6F">
              <w:rPr>
                <w:rFonts w:hint="eastAsia"/>
                <w:sz w:val="16"/>
                <w:szCs w:val="16"/>
              </w:rPr>
              <w:t>地域の自然や社会とのかかわり</w:t>
            </w:r>
          </w:p>
        </w:tc>
        <w:tc>
          <w:tcPr>
            <w:tcW w:w="5238" w:type="dxa"/>
          </w:tcPr>
          <w:p w14:paraId="79DC6651" w14:textId="77777777" w:rsidR="00707E09" w:rsidRDefault="00707E09" w:rsidP="00461CD1">
            <w:pPr>
              <w:pStyle w:val="a3"/>
              <w:ind w:leftChars="0" w:left="0"/>
            </w:pPr>
          </w:p>
          <w:p w14:paraId="50C63C7D" w14:textId="25A8EA2C" w:rsidR="00C64772" w:rsidRDefault="00E20A6F" w:rsidP="00461CD1">
            <w:pPr>
              <w:pStyle w:val="a3"/>
              <w:ind w:leftChars="0" w:left="0"/>
              <w:rPr>
                <w:sz w:val="18"/>
                <w:szCs w:val="18"/>
              </w:rPr>
            </w:pPr>
            <w:r>
              <w:rPr>
                <w:rFonts w:hint="eastAsia"/>
              </w:rPr>
              <w:t>・</w:t>
            </w:r>
            <w:r w:rsidRPr="00E20A6F">
              <w:rPr>
                <w:rFonts w:hint="eastAsia"/>
                <w:sz w:val="18"/>
                <w:szCs w:val="18"/>
              </w:rPr>
              <w:t>コロナの影響により小学生との交流の</w:t>
            </w:r>
            <w:r w:rsidR="00707E09">
              <w:rPr>
                <w:rFonts w:hint="eastAsia"/>
                <w:sz w:val="18"/>
                <w:szCs w:val="18"/>
              </w:rPr>
              <w:t>場を</w:t>
            </w:r>
            <w:r w:rsidRPr="00E20A6F">
              <w:rPr>
                <w:rFonts w:hint="eastAsia"/>
                <w:sz w:val="18"/>
                <w:szCs w:val="18"/>
              </w:rPr>
              <w:t>設け</w:t>
            </w:r>
            <w:r w:rsidR="00B1704B">
              <w:rPr>
                <w:rFonts w:hint="eastAsia"/>
                <w:sz w:val="18"/>
                <w:szCs w:val="18"/>
              </w:rPr>
              <w:t>ること</w:t>
            </w:r>
            <w:r w:rsidR="00707E09">
              <w:rPr>
                <w:rFonts w:hint="eastAsia"/>
                <w:sz w:val="18"/>
                <w:szCs w:val="18"/>
              </w:rPr>
              <w:t>は</w:t>
            </w:r>
            <w:r w:rsidR="00B1704B">
              <w:rPr>
                <w:rFonts w:hint="eastAsia"/>
                <w:sz w:val="18"/>
                <w:szCs w:val="18"/>
              </w:rPr>
              <w:t>出来なかった</w:t>
            </w:r>
            <w:r w:rsidR="00C64772">
              <w:rPr>
                <w:rFonts w:hint="eastAsia"/>
                <w:sz w:val="18"/>
                <w:szCs w:val="18"/>
              </w:rPr>
              <w:t>が、</w:t>
            </w:r>
            <w:r w:rsidR="000F19D8">
              <w:rPr>
                <w:rFonts w:hint="eastAsia"/>
                <w:sz w:val="18"/>
                <w:szCs w:val="18"/>
              </w:rPr>
              <w:t>自分たちの住んでいる地域をみんなで探検したり、おみこしを担いで回ったりすることが出来た。その中で、地域の方とご挨拶をしたりと</w:t>
            </w:r>
            <w:r w:rsidR="00E84759">
              <w:rPr>
                <w:rFonts w:hint="eastAsia"/>
                <w:sz w:val="18"/>
                <w:szCs w:val="18"/>
              </w:rPr>
              <w:t>関わりを持たせて頂けた。</w:t>
            </w:r>
          </w:p>
          <w:p w14:paraId="679539AC" w14:textId="62AA3449" w:rsidR="008E575B" w:rsidRPr="008E575B" w:rsidRDefault="00C64772" w:rsidP="00461CD1">
            <w:pPr>
              <w:pStyle w:val="a3"/>
              <w:ind w:leftChars="0" w:left="0"/>
              <w:rPr>
                <w:sz w:val="18"/>
                <w:szCs w:val="18"/>
              </w:rPr>
            </w:pPr>
            <w:r>
              <w:rPr>
                <w:rFonts w:hint="eastAsia"/>
                <w:sz w:val="18"/>
                <w:szCs w:val="18"/>
              </w:rPr>
              <w:t>・</w:t>
            </w:r>
            <w:r w:rsidR="00E84759">
              <w:rPr>
                <w:rFonts w:hint="eastAsia"/>
                <w:sz w:val="18"/>
                <w:szCs w:val="18"/>
              </w:rPr>
              <w:t>地域の方にお話をお聞きしたり交流できる機会を増やしていかれるよう計画していく。。</w:t>
            </w:r>
          </w:p>
          <w:p w14:paraId="51AA39CF" w14:textId="600B57CE" w:rsidR="00B1704B" w:rsidRPr="00B1704B" w:rsidRDefault="00B1704B" w:rsidP="00461CD1">
            <w:pPr>
              <w:pStyle w:val="a3"/>
              <w:ind w:leftChars="0" w:left="0"/>
            </w:pPr>
          </w:p>
        </w:tc>
      </w:tr>
    </w:tbl>
    <w:p w14:paraId="51329A04" w14:textId="77777777" w:rsidR="00461CD1" w:rsidRDefault="00461CD1" w:rsidP="00461CD1">
      <w:pPr>
        <w:pStyle w:val="a3"/>
        <w:ind w:leftChars="0" w:left="360"/>
      </w:pPr>
    </w:p>
    <w:p w14:paraId="1D4B71A8" w14:textId="77777777" w:rsidR="00B1704B" w:rsidRDefault="00B1704B" w:rsidP="00B1704B">
      <w:pPr>
        <w:pStyle w:val="a3"/>
        <w:numPr>
          <w:ilvl w:val="0"/>
          <w:numId w:val="1"/>
        </w:numPr>
        <w:ind w:leftChars="0"/>
      </w:pPr>
      <w:r>
        <w:rPr>
          <w:rFonts w:hint="eastAsia"/>
        </w:rPr>
        <w:t xml:space="preserve">　総合的な評価結果・次年度への取り組み</w:t>
      </w:r>
    </w:p>
    <w:p w14:paraId="72540A94" w14:textId="71B0C04E" w:rsidR="00B1704B" w:rsidRDefault="00FD5862" w:rsidP="00FD5862">
      <w:pPr>
        <w:ind w:leftChars="100" w:left="210"/>
        <w:rPr>
          <w:rFonts w:hint="eastAsia"/>
        </w:rPr>
      </w:pPr>
      <w:r>
        <w:rPr>
          <w:rFonts w:hint="eastAsia"/>
        </w:rPr>
        <w:t>・コロナも少しずつ落ち着いてきた中での保育となり、昨年よりも出来ることが増え、当たり前にできることの大切さやありがたさを改めて感じることが出来た。この“普通”に子ども達と園生活が送れ、一緒に過ごせるということの感謝の気持ちを忘れずに今後も保育に取り組んでいきたい。</w:t>
      </w:r>
    </w:p>
    <w:p w14:paraId="36553119" w14:textId="399AD537" w:rsidR="0044156B" w:rsidRDefault="00856520" w:rsidP="0044156B">
      <w:pPr>
        <w:pStyle w:val="a3"/>
        <w:ind w:leftChars="100" w:left="210"/>
      </w:pPr>
      <w:r>
        <w:rPr>
          <w:rFonts w:hint="eastAsia"/>
        </w:rPr>
        <w:t>・</w:t>
      </w:r>
      <w:r w:rsidR="0044156B">
        <w:rPr>
          <w:rFonts w:hint="eastAsia"/>
        </w:rPr>
        <w:t>年齢ごとクラスは決まっているが、自由遊びや昼食など日々全クラスが混ざり合って過ごすことも多い。そのような中で上の子は下の子に優しく思いやりを持って関わったり、下の子はお兄さんお姉さんに憧れをもって慕う姿もあったりと、それがごく自然にみられる。クラス関係なくみんな仲良しというのがとてもいい所であるので大切にしていきたい。</w:t>
      </w:r>
    </w:p>
    <w:p w14:paraId="03F25F46" w14:textId="55C30DA0" w:rsidR="00EE1BBA" w:rsidRDefault="00EE1BBA" w:rsidP="0044156B">
      <w:pPr>
        <w:pStyle w:val="a3"/>
        <w:ind w:leftChars="100" w:left="210"/>
        <w:rPr>
          <w:rFonts w:hint="eastAsia"/>
        </w:rPr>
      </w:pPr>
      <w:r>
        <w:rPr>
          <w:rFonts w:hint="eastAsia"/>
        </w:rPr>
        <w:t>・季節を感じたり、伝統あるもの等を大切に感じたりできるよう、更に計画を深めていきたい。</w:t>
      </w:r>
    </w:p>
    <w:p w14:paraId="3FF2313A" w14:textId="01411A4E" w:rsidR="00033E06" w:rsidRPr="00033E06" w:rsidRDefault="00033E06" w:rsidP="00332E00">
      <w:pPr>
        <w:pStyle w:val="a3"/>
        <w:ind w:leftChars="100" w:left="210"/>
      </w:pPr>
      <w:r>
        <w:rPr>
          <w:rFonts w:hint="eastAsia"/>
        </w:rPr>
        <w:t>・少人数だからこそ出来ることを大切に、</w:t>
      </w:r>
      <w:r w:rsidR="0044156B">
        <w:rPr>
          <w:rFonts w:hint="eastAsia"/>
        </w:rPr>
        <w:t>職員全員で</w:t>
      </w:r>
      <w:r w:rsidR="00EE1BBA">
        <w:rPr>
          <w:rFonts w:hint="eastAsia"/>
        </w:rPr>
        <w:t>園児</w:t>
      </w:r>
      <w:r w:rsidR="0044156B">
        <w:rPr>
          <w:rFonts w:hint="eastAsia"/>
        </w:rPr>
        <w:t>一人一人を大切に、</w:t>
      </w:r>
      <w:r>
        <w:rPr>
          <w:rFonts w:hint="eastAsia"/>
        </w:rPr>
        <w:t>みんな仲良く明るく元気</w:t>
      </w:r>
      <w:r w:rsidR="00EE1BBA">
        <w:rPr>
          <w:rFonts w:hint="eastAsia"/>
        </w:rPr>
        <w:t>よく</w:t>
      </w:r>
      <w:r>
        <w:rPr>
          <w:rFonts w:hint="eastAsia"/>
        </w:rPr>
        <w:t>園生活を送れるよう</w:t>
      </w:r>
      <w:r w:rsidR="0044156B">
        <w:rPr>
          <w:rFonts w:hint="eastAsia"/>
        </w:rPr>
        <w:t>引き続き</w:t>
      </w:r>
      <w:r>
        <w:rPr>
          <w:rFonts w:hint="eastAsia"/>
        </w:rPr>
        <w:t>努力していく。</w:t>
      </w:r>
    </w:p>
    <w:sectPr w:rsidR="00033E06" w:rsidRPr="00033E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709B" w14:textId="77777777" w:rsidR="00D71FBE" w:rsidRDefault="00D71FBE" w:rsidP="006C5941">
      <w:r>
        <w:separator/>
      </w:r>
    </w:p>
  </w:endnote>
  <w:endnote w:type="continuationSeparator" w:id="0">
    <w:p w14:paraId="0B962B95" w14:textId="77777777" w:rsidR="00D71FBE" w:rsidRDefault="00D71FBE" w:rsidP="006C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B26F" w14:textId="77777777" w:rsidR="00D71FBE" w:rsidRDefault="00D71FBE" w:rsidP="006C5941">
      <w:r>
        <w:separator/>
      </w:r>
    </w:p>
  </w:footnote>
  <w:footnote w:type="continuationSeparator" w:id="0">
    <w:p w14:paraId="221A8478" w14:textId="77777777" w:rsidR="00D71FBE" w:rsidRDefault="00D71FBE" w:rsidP="006C5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0EEC"/>
    <w:multiLevelType w:val="hybridMultilevel"/>
    <w:tmpl w:val="7D9AE772"/>
    <w:lvl w:ilvl="0" w:tplc="37D8E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8268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D1"/>
    <w:rsid w:val="0002758F"/>
    <w:rsid w:val="00033E06"/>
    <w:rsid w:val="000F19D8"/>
    <w:rsid w:val="001C3AD0"/>
    <w:rsid w:val="001D690F"/>
    <w:rsid w:val="00332E00"/>
    <w:rsid w:val="00433CC5"/>
    <w:rsid w:val="0044156B"/>
    <w:rsid w:val="00450612"/>
    <w:rsid w:val="00457D7B"/>
    <w:rsid w:val="00461CD1"/>
    <w:rsid w:val="005071C6"/>
    <w:rsid w:val="00512FD7"/>
    <w:rsid w:val="0053774D"/>
    <w:rsid w:val="006C5941"/>
    <w:rsid w:val="00707E09"/>
    <w:rsid w:val="00741768"/>
    <w:rsid w:val="00781FEA"/>
    <w:rsid w:val="00856520"/>
    <w:rsid w:val="008E575B"/>
    <w:rsid w:val="009C4166"/>
    <w:rsid w:val="00B1704B"/>
    <w:rsid w:val="00B64CDE"/>
    <w:rsid w:val="00B83C0A"/>
    <w:rsid w:val="00C64772"/>
    <w:rsid w:val="00D71FBE"/>
    <w:rsid w:val="00E20A6F"/>
    <w:rsid w:val="00E70D59"/>
    <w:rsid w:val="00E84759"/>
    <w:rsid w:val="00E919CC"/>
    <w:rsid w:val="00EC4103"/>
    <w:rsid w:val="00EE1BBA"/>
    <w:rsid w:val="00F04471"/>
    <w:rsid w:val="00F1384B"/>
    <w:rsid w:val="00FD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75948"/>
  <w15:chartTrackingRefBased/>
  <w15:docId w15:val="{18B232A2-8241-4BFD-AACA-AEDDA26C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CD1"/>
    <w:pPr>
      <w:ind w:leftChars="400" w:left="840"/>
    </w:pPr>
  </w:style>
  <w:style w:type="table" w:styleId="a4">
    <w:name w:val="Table Grid"/>
    <w:basedOn w:val="a1"/>
    <w:uiPriority w:val="39"/>
    <w:rsid w:val="001C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5941"/>
    <w:pPr>
      <w:tabs>
        <w:tab w:val="center" w:pos="4252"/>
        <w:tab w:val="right" w:pos="8504"/>
      </w:tabs>
      <w:snapToGrid w:val="0"/>
    </w:pPr>
  </w:style>
  <w:style w:type="character" w:customStyle="1" w:styleId="a6">
    <w:name w:val="ヘッダー (文字)"/>
    <w:basedOn w:val="a0"/>
    <w:link w:val="a5"/>
    <w:uiPriority w:val="99"/>
    <w:rsid w:val="006C5941"/>
  </w:style>
  <w:style w:type="paragraph" w:styleId="a7">
    <w:name w:val="footer"/>
    <w:basedOn w:val="a"/>
    <w:link w:val="a8"/>
    <w:uiPriority w:val="99"/>
    <w:unhideWhenUsed/>
    <w:rsid w:val="006C5941"/>
    <w:pPr>
      <w:tabs>
        <w:tab w:val="center" w:pos="4252"/>
        <w:tab w:val="right" w:pos="8504"/>
      </w:tabs>
      <w:snapToGrid w:val="0"/>
    </w:pPr>
  </w:style>
  <w:style w:type="character" w:customStyle="1" w:styleId="a8">
    <w:name w:val="フッター (文字)"/>
    <w:basedOn w:val="a0"/>
    <w:link w:val="a7"/>
    <w:uiPriority w:val="99"/>
    <w:rsid w:val="006C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和田真由美</dc:creator>
  <cp:keywords/>
  <dc:description/>
  <cp:lastModifiedBy>quk</cp:lastModifiedBy>
  <cp:revision>2</cp:revision>
  <cp:lastPrinted>2022-03-29T03:24:00Z</cp:lastPrinted>
  <dcterms:created xsi:type="dcterms:W3CDTF">2023-04-04T00:05:00Z</dcterms:created>
  <dcterms:modified xsi:type="dcterms:W3CDTF">2023-04-04T00:05:00Z</dcterms:modified>
</cp:coreProperties>
</file>